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D0748" w14:textId="37FDD1CC" w:rsidR="00185224" w:rsidRDefault="00185224" w:rsidP="00185224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F2645D">
        <w:rPr>
          <w:rFonts w:cs="Arial"/>
          <w:b/>
          <w:sz w:val="24"/>
          <w:szCs w:val="24"/>
          <w:lang w:eastAsia="ja-JP"/>
        </w:rPr>
        <w:t>87</w:t>
      </w:r>
      <w:r>
        <w:rPr>
          <w:b/>
          <w:i/>
          <w:noProof/>
          <w:color w:val="0000FF"/>
          <w:sz w:val="24"/>
          <w:szCs w:val="24"/>
        </w:rPr>
        <w:tab/>
      </w:r>
      <w:r w:rsidR="00D829A3" w:rsidRPr="00D829A3">
        <w:rPr>
          <w:rFonts w:cs="Arial"/>
          <w:b/>
          <w:iCs/>
          <w:sz w:val="24"/>
          <w:szCs w:val="24"/>
        </w:rPr>
        <w:t>R4-1806977</w:t>
      </w:r>
    </w:p>
    <w:bookmarkEnd w:id="0"/>
    <w:p w14:paraId="26F858F2" w14:textId="03723D2C" w:rsidR="0043450E" w:rsidRPr="003777FE" w:rsidRDefault="00F2645D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F2645D">
        <w:rPr>
          <w:rFonts w:ascii="Arial" w:hAnsi="Arial" w:cs="Arial"/>
          <w:b/>
          <w:noProof/>
          <w:sz w:val="24"/>
          <w:szCs w:val="24"/>
          <w:lang w:val="en-US"/>
        </w:rPr>
        <w:t>Busan, Korea (Republic of), 21 - 25 May 2018</w:t>
      </w: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45A62294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A01FD">
        <w:rPr>
          <w:sz w:val="22"/>
        </w:rPr>
        <w:t>TR 37.863-04-01 V0.7</w:t>
      </w:r>
      <w:r w:rsidR="003B46BD" w:rsidRPr="003B46BD">
        <w:rPr>
          <w:sz w:val="22"/>
        </w:rPr>
        <w:t>.0</w:t>
      </w:r>
    </w:p>
    <w:p w14:paraId="23226DA5" w14:textId="78CF0AA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3256C" w:rsidRPr="00E3256C">
        <w:rPr>
          <w:b/>
          <w:sz w:val="22"/>
        </w:rPr>
        <w:t>7.2.3.4</w:t>
      </w:r>
      <w:bookmarkStart w:id="1" w:name="_GoBack"/>
      <w:bookmarkEnd w:id="1"/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70BED2B" w14:textId="2A08F740" w:rsidR="0043450E" w:rsidRDefault="00396F28" w:rsidP="0043450E">
      <w:pPr>
        <w:rPr>
          <w:sz w:val="22"/>
        </w:rPr>
      </w:pPr>
      <w:r>
        <w:t>This contribution is an</w:t>
      </w:r>
      <w:r w:rsidR="00D767C4">
        <w:t xml:space="preserve"> update for </w:t>
      </w:r>
      <w:r w:rsidR="001557E2">
        <w:t>TR 37.863-04-01</w:t>
      </w:r>
    </w:p>
    <w:p w14:paraId="4C8FBB7D" w14:textId="60E4F948" w:rsidR="00D767C4" w:rsidRDefault="00D767C4" w:rsidP="0043450E">
      <w:r w:rsidRPr="00D912FA">
        <w:t>Following approved text proposals have been implemente</w:t>
      </w:r>
      <w:r w:rsidR="00396F28" w:rsidRPr="00D912FA">
        <w:t>d and version is changed to v0.</w:t>
      </w:r>
      <w:r w:rsidR="00EA01FD">
        <w:t>7</w:t>
      </w:r>
      <w:r w:rsidRPr="00D912FA">
        <w:t>.0.</w:t>
      </w:r>
    </w:p>
    <w:p w14:paraId="4B3C22E3" w14:textId="6CF2ABC7" w:rsidR="00EA01FD" w:rsidRDefault="006A7303" w:rsidP="006A7303">
      <w:pPr>
        <w:pStyle w:val="ListParagraph"/>
        <w:numPr>
          <w:ilvl w:val="0"/>
          <w:numId w:val="7"/>
        </w:numPr>
      </w:pPr>
      <w:r w:rsidRPr="006A7303">
        <w:t>R4-1805122</w:t>
      </w:r>
      <w:r w:rsidRPr="006A7303">
        <w:tab/>
        <w:t>TP for TR 37.863-04-01: DC_1A-3A-7A-20A_n78A</w:t>
      </w:r>
      <w:r w:rsidRPr="006A7303">
        <w:tab/>
        <w:t>Vodafone Telekomünikasyon A.S.</w:t>
      </w:r>
    </w:p>
    <w:p w14:paraId="34B4DBC4" w14:textId="198D82F3" w:rsidR="006A7303" w:rsidRDefault="006A7303" w:rsidP="006A7303">
      <w:pPr>
        <w:pStyle w:val="ListParagraph"/>
        <w:numPr>
          <w:ilvl w:val="0"/>
          <w:numId w:val="7"/>
        </w:numPr>
      </w:pPr>
      <w:r w:rsidRPr="006A7303">
        <w:t>R4-1805326</w:t>
      </w:r>
      <w:r>
        <w:tab/>
      </w:r>
      <w:r w:rsidRPr="006A7303">
        <w:t>TP for TR 37.863-04-01 5DL/2UL DC_1A-3A-19A-42A_n77A</w:t>
      </w:r>
      <w:r>
        <w:t xml:space="preserve"> </w:t>
      </w:r>
      <w:r w:rsidRPr="006A7303">
        <w:t>NTT DOCOMO, INC.</w:t>
      </w:r>
    </w:p>
    <w:p w14:paraId="64E56F47" w14:textId="4B6D448A" w:rsidR="006A7303" w:rsidRDefault="006A7303" w:rsidP="006A7303">
      <w:pPr>
        <w:pStyle w:val="ListParagraph"/>
        <w:numPr>
          <w:ilvl w:val="0"/>
          <w:numId w:val="7"/>
        </w:numPr>
      </w:pPr>
      <w:r w:rsidRPr="006A7303">
        <w:t>R4-1805327</w:t>
      </w:r>
      <w:r>
        <w:tab/>
      </w:r>
      <w:r w:rsidRPr="006A7303">
        <w:t>TP for TR 37.863-04-01 5DL/2UL DC_1A-3A-19A-42A _n78A</w:t>
      </w:r>
      <w:r>
        <w:t xml:space="preserve"> </w:t>
      </w:r>
      <w:r w:rsidRPr="006A7303">
        <w:t>NTT DOCOMO, INC.</w:t>
      </w:r>
    </w:p>
    <w:p w14:paraId="39EB45B7" w14:textId="7E4B5B31" w:rsidR="006A7303" w:rsidRDefault="006A7303" w:rsidP="006A7303">
      <w:pPr>
        <w:pStyle w:val="ListParagraph"/>
        <w:numPr>
          <w:ilvl w:val="0"/>
          <w:numId w:val="7"/>
        </w:numPr>
      </w:pPr>
      <w:r w:rsidRPr="006A7303">
        <w:t>R4-1805328</w:t>
      </w:r>
      <w:r w:rsidRPr="006A7303">
        <w:tab/>
        <w:t>TP for TR 37.863-04-01 5DL/2UL DC_1A-19A-21A-42A_n79A</w:t>
      </w:r>
      <w:r w:rsidRPr="006A7303">
        <w:tab/>
        <w:t>NTT DOCOMO, INC.</w:t>
      </w:r>
    </w:p>
    <w:p w14:paraId="2BF653C0" w14:textId="0B1CE2C3" w:rsidR="006A7303" w:rsidRDefault="006A7303" w:rsidP="006A7303">
      <w:pPr>
        <w:pStyle w:val="ListParagraph"/>
        <w:numPr>
          <w:ilvl w:val="0"/>
          <w:numId w:val="7"/>
        </w:numPr>
      </w:pPr>
      <w:r w:rsidRPr="006A7303">
        <w:t>R4-1805329</w:t>
      </w:r>
      <w:r w:rsidRPr="006A7303">
        <w:tab/>
        <w:t>TP for TR 37.863-04-01 5DL/2UL DC_1A-19A-21A-42A_n257A</w:t>
      </w:r>
      <w:r w:rsidRPr="006A7303">
        <w:tab/>
        <w:t>NTT DOCOMO, INC.</w:t>
      </w:r>
    </w:p>
    <w:p w14:paraId="6E340B7C" w14:textId="1F6FAD04" w:rsidR="006A7303" w:rsidRDefault="006A7303" w:rsidP="006A7303">
      <w:pPr>
        <w:pStyle w:val="ListParagraph"/>
        <w:numPr>
          <w:ilvl w:val="0"/>
          <w:numId w:val="7"/>
        </w:numPr>
      </w:pPr>
      <w:r w:rsidRPr="006A7303">
        <w:t>R4-1805330</w:t>
      </w:r>
      <w:r w:rsidRPr="006A7303">
        <w:tab/>
        <w:t>TP for TR 37.863-04-01 5DL/2UL DC_3A-19A-42C_n77A</w:t>
      </w:r>
      <w:r w:rsidRPr="006A7303">
        <w:tab/>
        <w:t>NTT DOCOMO, INC.</w:t>
      </w:r>
    </w:p>
    <w:p w14:paraId="1A4D2D6D" w14:textId="16D76A70" w:rsidR="006A7303" w:rsidRDefault="006A7303" w:rsidP="006A7303">
      <w:pPr>
        <w:pStyle w:val="ListParagraph"/>
        <w:numPr>
          <w:ilvl w:val="0"/>
          <w:numId w:val="7"/>
        </w:numPr>
      </w:pPr>
      <w:r w:rsidRPr="006A7303">
        <w:t>R4-1805331</w:t>
      </w:r>
      <w:r w:rsidRPr="006A7303">
        <w:tab/>
        <w:t>TP for TR 37.863-04-01 5DL/2UL DC_3A-19A-42C_n78A</w:t>
      </w:r>
      <w:r w:rsidRPr="006A7303">
        <w:tab/>
        <w:t>NTT DOCOMO, INC.</w:t>
      </w:r>
    </w:p>
    <w:p w14:paraId="611B04D5" w14:textId="41D90FAE" w:rsidR="006A7303" w:rsidRDefault="006A7303" w:rsidP="006A7303">
      <w:pPr>
        <w:pStyle w:val="ListParagraph"/>
        <w:numPr>
          <w:ilvl w:val="0"/>
          <w:numId w:val="7"/>
        </w:numPr>
      </w:pPr>
      <w:r w:rsidRPr="006A7303">
        <w:t>R4-1805332</w:t>
      </w:r>
      <w:r w:rsidRPr="006A7303">
        <w:tab/>
        <w:t>TP for TR 37.863-04-01 5DL/2UL DC_3A-19A-42C_n79A</w:t>
      </w:r>
      <w:r w:rsidRPr="006A7303">
        <w:tab/>
        <w:t>NTT DOCOMO, INC.</w:t>
      </w:r>
    </w:p>
    <w:p w14:paraId="3F3B569C" w14:textId="57DDBE31" w:rsidR="006A7303" w:rsidRDefault="006A7303" w:rsidP="006A7303">
      <w:pPr>
        <w:pStyle w:val="ListParagraph"/>
        <w:numPr>
          <w:ilvl w:val="0"/>
          <w:numId w:val="7"/>
        </w:numPr>
      </w:pPr>
      <w:r w:rsidRPr="006A7303">
        <w:t>R4-1805333</w:t>
      </w:r>
      <w:r w:rsidRPr="006A7303">
        <w:tab/>
        <w:t>TP for TR 37.863-04-01 5DL/2UL DC_3A-19A-42A_n257A</w:t>
      </w:r>
      <w:r w:rsidRPr="006A7303">
        <w:tab/>
        <w:t>NTT DOCOMO, INC.</w:t>
      </w:r>
    </w:p>
    <w:p w14:paraId="70D64CEB" w14:textId="4390C2F3" w:rsidR="006A7303" w:rsidRDefault="006A7303" w:rsidP="006A7303">
      <w:pPr>
        <w:pStyle w:val="ListParagraph"/>
        <w:numPr>
          <w:ilvl w:val="0"/>
          <w:numId w:val="7"/>
        </w:numPr>
      </w:pPr>
      <w:r w:rsidRPr="006A7303">
        <w:t>R4-1803948</w:t>
      </w:r>
      <w:r w:rsidRPr="006A7303">
        <w:tab/>
        <w:t>TP for TR 37.863-04-01: DC_46E_n78A</w:t>
      </w:r>
      <w:r w:rsidRPr="006A7303">
        <w:tab/>
        <w:t>Huawei, HiSilicon</w:t>
      </w:r>
    </w:p>
    <w:p w14:paraId="2393CF0D" w14:textId="5042BF3F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R4-1803949</w:t>
      </w:r>
      <w:r w:rsidRPr="00110E13">
        <w:tab/>
        <w:t>TP for TR 37.863-04-01: DC_7A-46D_n78A</w:t>
      </w:r>
      <w:r w:rsidRPr="00110E13">
        <w:tab/>
        <w:t>Huawei, HiSilicon</w:t>
      </w:r>
    </w:p>
    <w:p w14:paraId="2BAFAEC7" w14:textId="1100BC6C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R4-1803958</w:t>
      </w:r>
      <w:r w:rsidRPr="00110E13">
        <w:tab/>
        <w:t>TP for TR 37.863-04-01 DC_1A-3A-7A-7A_n78A</w:t>
      </w:r>
      <w:r w:rsidRPr="00110E13">
        <w:tab/>
        <w:t>SK Telecom</w:t>
      </w:r>
    </w:p>
    <w:p w14:paraId="64492531" w14:textId="4AB5469B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R4-1803959</w:t>
      </w:r>
      <w:r w:rsidRPr="00110E13">
        <w:tab/>
        <w:t>TP for TR 37.863-04-01 DC_1A-3A-7A-7A_n257A</w:t>
      </w:r>
      <w:r w:rsidRPr="00110E13">
        <w:tab/>
        <w:t>SK Telecom</w:t>
      </w:r>
    </w:p>
    <w:p w14:paraId="27628D50" w14:textId="1B5F8A72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R4-1803960</w:t>
      </w:r>
      <w:r w:rsidRPr="00110E13">
        <w:tab/>
        <w:t>TP for TR 37.863-04-01 DC_1A-5A-7A-7A_n78A</w:t>
      </w:r>
      <w:r w:rsidRPr="00110E13">
        <w:tab/>
        <w:t>SK Telecom</w:t>
      </w:r>
    </w:p>
    <w:p w14:paraId="3B4EFB4D" w14:textId="45E11930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R4-1803961</w:t>
      </w:r>
      <w:r w:rsidRPr="00110E13">
        <w:tab/>
        <w:t>TP for TR 37.863-04-01 DC_1A-5A-7A-7A_n257A</w:t>
      </w:r>
      <w:r w:rsidRPr="00110E13">
        <w:tab/>
        <w:t>SK Telecom</w:t>
      </w:r>
    </w:p>
    <w:p w14:paraId="679018EE" w14:textId="65A78D95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R4-1804586</w:t>
      </w:r>
      <w:r w:rsidRPr="00110E13">
        <w:tab/>
        <w:t>TP for TR 37.863-04-01 for DC combinations of DC_1A-41A-42C-n77A</w:t>
      </w:r>
      <w:r w:rsidRPr="00110E13">
        <w:tab/>
        <w:t>KDDI Corporation</w:t>
      </w:r>
    </w:p>
    <w:p w14:paraId="67EF798C" w14:textId="0F6FF78C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R4-1804588</w:t>
      </w:r>
      <w:r w:rsidRPr="00110E13">
        <w:tab/>
        <w:t>TP for TR 37.863-04-01 for DC combinations of DC_1A-41A-42C-n78A</w:t>
      </w:r>
      <w:r w:rsidRPr="00110E13">
        <w:tab/>
        <w:t>KDDI Corporation</w:t>
      </w:r>
    </w:p>
    <w:p w14:paraId="55786FC7" w14:textId="050CA60C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R4-1804672</w:t>
      </w:r>
      <w:r w:rsidRPr="00110E13">
        <w:tab/>
        <w:t>TP for TR 37.863-04-01 for DC combinations of DC_1A-41C-42A-n77A</w:t>
      </w:r>
      <w:r w:rsidRPr="00110E13">
        <w:tab/>
        <w:t>KDDI Corporation</w:t>
      </w:r>
    </w:p>
    <w:p w14:paraId="514ADB2C" w14:textId="4175EEB4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R4-1804675</w:t>
      </w:r>
      <w:r w:rsidRPr="00110E13">
        <w:tab/>
        <w:t>TP for TR 37.863-04-01 for DC combinations of DC_1A-41C-42A-n78A</w:t>
      </w:r>
      <w:r w:rsidRPr="00110E13">
        <w:tab/>
        <w:t>KDDI Corporation</w:t>
      </w:r>
    </w:p>
    <w:p w14:paraId="645344A8" w14:textId="2393BC82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R4-1804679</w:t>
      </w:r>
      <w:r w:rsidRPr="00110E13">
        <w:tab/>
        <w:t>TP for TR 37.863-04-01 for DC combinations of DC_1A-41C-42A-n79A</w:t>
      </w:r>
      <w:r w:rsidRPr="00110E13">
        <w:tab/>
        <w:t>KDDI Corporation</w:t>
      </w:r>
    </w:p>
    <w:p w14:paraId="75B37EFD" w14:textId="25ED9231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R4-1804680</w:t>
      </w:r>
      <w:r w:rsidRPr="00110E13">
        <w:tab/>
        <w:t>TP for TR 37.863-04-01 for DC combinations of DC_1A-41C-42A-n257A</w:t>
      </w:r>
      <w:r w:rsidRPr="00110E13">
        <w:tab/>
        <w:t>KDDI Corporation</w:t>
      </w:r>
    </w:p>
    <w:p w14:paraId="260E2B88" w14:textId="372F57F3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R4-1804896</w:t>
      </w:r>
      <w:r w:rsidRPr="00110E13">
        <w:tab/>
        <w:t>DC_3A-7C-28A_n78</w:t>
      </w:r>
      <w:r w:rsidRPr="00110E13">
        <w:tab/>
        <w:t>Ericsson, Telstra</w:t>
      </w:r>
    </w:p>
    <w:p w14:paraId="2E4DE137" w14:textId="347DB18E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R4-1805025</w:t>
      </w:r>
      <w:r w:rsidRPr="00110E13">
        <w:tab/>
        <w:t>TP for TR 37.863-04-01 for DC combinations of DC_41C-42C-n77A</w:t>
      </w:r>
      <w:r w:rsidRPr="00110E13">
        <w:tab/>
        <w:t>KDDI Corporation</w:t>
      </w:r>
    </w:p>
    <w:p w14:paraId="55116F19" w14:textId="6B63BBB8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R4-1805026</w:t>
      </w:r>
      <w:r w:rsidRPr="00110E13">
        <w:tab/>
        <w:t>TP for TR 37.863-04-01 for DC combinations of DC_41C-42C-n78A</w:t>
      </w:r>
      <w:r w:rsidRPr="00110E13">
        <w:tab/>
        <w:t>KDDI Corporation</w:t>
      </w:r>
    </w:p>
    <w:p w14:paraId="6C2580FF" w14:textId="1C9D53D2" w:rsidR="00110E13" w:rsidRDefault="00110E13" w:rsidP="00110E13">
      <w:pPr>
        <w:pStyle w:val="ListParagraph"/>
        <w:numPr>
          <w:ilvl w:val="0"/>
          <w:numId w:val="7"/>
        </w:numPr>
      </w:pPr>
      <w:r w:rsidRPr="00110E13">
        <w:t>R4-1805028</w:t>
      </w:r>
      <w:r w:rsidRPr="00110E13">
        <w:tab/>
        <w:t>TP for TR 37.863-04-01 for DC combinations of DC_41C-42C-n79A</w:t>
      </w:r>
      <w:r w:rsidRPr="00110E13">
        <w:tab/>
        <w:t>KDDI Corporation</w:t>
      </w:r>
    </w:p>
    <w:p w14:paraId="5AA55D67" w14:textId="41775A67" w:rsidR="00110E13" w:rsidRPr="00D912FA" w:rsidRDefault="00110E13" w:rsidP="00110E13">
      <w:pPr>
        <w:pStyle w:val="ListParagraph"/>
        <w:numPr>
          <w:ilvl w:val="0"/>
          <w:numId w:val="7"/>
        </w:numPr>
      </w:pPr>
      <w:r w:rsidRPr="00110E13">
        <w:t>R4-1805045</w:t>
      </w:r>
      <w:r w:rsidRPr="00110E13">
        <w:tab/>
        <w:t>TP for TR 37.863-04-01 for DC combinations of DC_41C-42C-n257A</w:t>
      </w:r>
      <w:r w:rsidRPr="00110E13">
        <w:tab/>
        <w:t>KDDI Corporation</w:t>
      </w:r>
    </w:p>
    <w:sectPr w:rsidR="00110E13" w:rsidRPr="00D912FA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35BA9" w14:textId="77777777" w:rsidR="00D26680" w:rsidRDefault="00D26680" w:rsidP="002B3503">
      <w:pPr>
        <w:spacing w:after="0"/>
      </w:pPr>
      <w:r>
        <w:separator/>
      </w:r>
    </w:p>
  </w:endnote>
  <w:endnote w:type="continuationSeparator" w:id="0">
    <w:p w14:paraId="055C0FA6" w14:textId="77777777" w:rsidR="00D26680" w:rsidRDefault="00D2668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C1E1D" w14:textId="77777777" w:rsidR="00D26680" w:rsidRDefault="00D26680" w:rsidP="002B3503">
      <w:pPr>
        <w:spacing w:after="0"/>
      </w:pPr>
      <w:r>
        <w:separator/>
      </w:r>
    </w:p>
  </w:footnote>
  <w:footnote w:type="continuationSeparator" w:id="0">
    <w:p w14:paraId="38188615" w14:textId="77777777" w:rsidR="00D26680" w:rsidRDefault="00D2668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E3E1D"/>
    <w:multiLevelType w:val="hybridMultilevel"/>
    <w:tmpl w:val="58AC30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1C03"/>
    <w:multiLevelType w:val="hybridMultilevel"/>
    <w:tmpl w:val="B1128E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407"/>
    <w:multiLevelType w:val="hybridMultilevel"/>
    <w:tmpl w:val="06CE59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2166A"/>
    <w:rsid w:val="000315BC"/>
    <w:rsid w:val="00086CB7"/>
    <w:rsid w:val="00091F0B"/>
    <w:rsid w:val="000A6473"/>
    <w:rsid w:val="000B4E56"/>
    <w:rsid w:val="000D6916"/>
    <w:rsid w:val="000F2546"/>
    <w:rsid w:val="00110E13"/>
    <w:rsid w:val="001364A1"/>
    <w:rsid w:val="0015000E"/>
    <w:rsid w:val="001557E2"/>
    <w:rsid w:val="00160C0C"/>
    <w:rsid w:val="0016131F"/>
    <w:rsid w:val="00185224"/>
    <w:rsid w:val="00190AF9"/>
    <w:rsid w:val="00214C87"/>
    <w:rsid w:val="00215F1D"/>
    <w:rsid w:val="00241850"/>
    <w:rsid w:val="0027551B"/>
    <w:rsid w:val="00291DDD"/>
    <w:rsid w:val="002A7181"/>
    <w:rsid w:val="002B3503"/>
    <w:rsid w:val="002F6A38"/>
    <w:rsid w:val="00311E74"/>
    <w:rsid w:val="00316E97"/>
    <w:rsid w:val="00347DEA"/>
    <w:rsid w:val="003777FE"/>
    <w:rsid w:val="0039600B"/>
    <w:rsid w:val="00396F28"/>
    <w:rsid w:val="003B46BD"/>
    <w:rsid w:val="004120D6"/>
    <w:rsid w:val="0042109F"/>
    <w:rsid w:val="0043450E"/>
    <w:rsid w:val="00452AA9"/>
    <w:rsid w:val="00454E53"/>
    <w:rsid w:val="004712E1"/>
    <w:rsid w:val="00482477"/>
    <w:rsid w:val="00491386"/>
    <w:rsid w:val="00494F18"/>
    <w:rsid w:val="00495224"/>
    <w:rsid w:val="004C0103"/>
    <w:rsid w:val="004C58F9"/>
    <w:rsid w:val="004D0C67"/>
    <w:rsid w:val="004D3D81"/>
    <w:rsid w:val="00560A63"/>
    <w:rsid w:val="00570B14"/>
    <w:rsid w:val="00593BCB"/>
    <w:rsid w:val="005A466B"/>
    <w:rsid w:val="005A4A26"/>
    <w:rsid w:val="005B2640"/>
    <w:rsid w:val="005B3993"/>
    <w:rsid w:val="005F6CE3"/>
    <w:rsid w:val="00602EB6"/>
    <w:rsid w:val="00641C2E"/>
    <w:rsid w:val="006A7303"/>
    <w:rsid w:val="006C6840"/>
    <w:rsid w:val="006F6DE5"/>
    <w:rsid w:val="00726265"/>
    <w:rsid w:val="0079558E"/>
    <w:rsid w:val="007D20DF"/>
    <w:rsid w:val="008236E4"/>
    <w:rsid w:val="008402C1"/>
    <w:rsid w:val="008A4493"/>
    <w:rsid w:val="0090126F"/>
    <w:rsid w:val="00940559"/>
    <w:rsid w:val="00996062"/>
    <w:rsid w:val="009B1E68"/>
    <w:rsid w:val="00A0708B"/>
    <w:rsid w:val="00A451E8"/>
    <w:rsid w:val="00A6018C"/>
    <w:rsid w:val="00A96C6A"/>
    <w:rsid w:val="00AC795E"/>
    <w:rsid w:val="00AE00F5"/>
    <w:rsid w:val="00AE0977"/>
    <w:rsid w:val="00AE6327"/>
    <w:rsid w:val="00B33615"/>
    <w:rsid w:val="00B65B59"/>
    <w:rsid w:val="00BC538E"/>
    <w:rsid w:val="00BC5FA5"/>
    <w:rsid w:val="00BC764C"/>
    <w:rsid w:val="00BC78A6"/>
    <w:rsid w:val="00C21554"/>
    <w:rsid w:val="00C35909"/>
    <w:rsid w:val="00C7030E"/>
    <w:rsid w:val="00C91196"/>
    <w:rsid w:val="00D26680"/>
    <w:rsid w:val="00D275CC"/>
    <w:rsid w:val="00D466F2"/>
    <w:rsid w:val="00D767C4"/>
    <w:rsid w:val="00D77CF5"/>
    <w:rsid w:val="00D829A3"/>
    <w:rsid w:val="00D912FA"/>
    <w:rsid w:val="00E3256C"/>
    <w:rsid w:val="00E33B68"/>
    <w:rsid w:val="00E44DB1"/>
    <w:rsid w:val="00E962C5"/>
    <w:rsid w:val="00EA01FD"/>
    <w:rsid w:val="00EA3488"/>
    <w:rsid w:val="00EB5F7D"/>
    <w:rsid w:val="00EC589F"/>
    <w:rsid w:val="00F2645D"/>
    <w:rsid w:val="00F4630C"/>
    <w:rsid w:val="00F93EA7"/>
    <w:rsid w:val="00F97D64"/>
    <w:rsid w:val="00FA7517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29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829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29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29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29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29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29A3"/>
    <w:pPr>
      <w:outlineLvl w:val="5"/>
    </w:pPr>
  </w:style>
  <w:style w:type="paragraph" w:styleId="Heading7">
    <w:name w:val="heading 7"/>
    <w:basedOn w:val="H6"/>
    <w:next w:val="Normal"/>
    <w:qFormat/>
    <w:rsid w:val="00D829A3"/>
    <w:pPr>
      <w:outlineLvl w:val="6"/>
    </w:pPr>
  </w:style>
  <w:style w:type="paragraph" w:styleId="Heading8">
    <w:name w:val="heading 8"/>
    <w:basedOn w:val="Heading1"/>
    <w:next w:val="Normal"/>
    <w:qFormat/>
    <w:rsid w:val="00D829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29A3"/>
    <w:pPr>
      <w:outlineLvl w:val="8"/>
    </w:pPr>
  </w:style>
  <w:style w:type="character" w:default="1" w:styleId="DefaultParagraphFont">
    <w:name w:val="Default Paragraph Font"/>
    <w:semiHidden/>
    <w:rsid w:val="00D829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29A3"/>
  </w:style>
  <w:style w:type="paragraph" w:styleId="TOC8">
    <w:name w:val="toc 8"/>
    <w:basedOn w:val="TOC1"/>
    <w:semiHidden/>
    <w:rsid w:val="00D829A3"/>
    <w:pPr>
      <w:spacing w:before="180"/>
      <w:ind w:left="2693" w:hanging="2693"/>
    </w:pPr>
    <w:rPr>
      <w:b/>
    </w:rPr>
  </w:style>
  <w:style w:type="paragraph" w:styleId="TOC1">
    <w:name w:val="toc 1"/>
    <w:semiHidden/>
    <w:rsid w:val="00D829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829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829A3"/>
    <w:pPr>
      <w:ind w:left="1701" w:hanging="1701"/>
    </w:pPr>
  </w:style>
  <w:style w:type="paragraph" w:styleId="TOC4">
    <w:name w:val="toc 4"/>
    <w:basedOn w:val="TOC3"/>
    <w:semiHidden/>
    <w:rsid w:val="00D829A3"/>
    <w:pPr>
      <w:ind w:left="1418" w:hanging="1418"/>
    </w:pPr>
  </w:style>
  <w:style w:type="paragraph" w:styleId="TOC3">
    <w:name w:val="toc 3"/>
    <w:basedOn w:val="TOC2"/>
    <w:semiHidden/>
    <w:rsid w:val="00D829A3"/>
    <w:pPr>
      <w:ind w:left="1134" w:hanging="1134"/>
    </w:pPr>
  </w:style>
  <w:style w:type="paragraph" w:styleId="TOC2">
    <w:name w:val="toc 2"/>
    <w:basedOn w:val="TOC1"/>
    <w:semiHidden/>
    <w:rsid w:val="00D829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29A3"/>
    <w:pPr>
      <w:ind w:left="284"/>
    </w:pPr>
  </w:style>
  <w:style w:type="paragraph" w:styleId="Index1">
    <w:name w:val="index 1"/>
    <w:basedOn w:val="Normal"/>
    <w:semiHidden/>
    <w:rsid w:val="00D829A3"/>
    <w:pPr>
      <w:keepLines/>
      <w:spacing w:after="0"/>
    </w:pPr>
  </w:style>
  <w:style w:type="paragraph" w:customStyle="1" w:styleId="ZH">
    <w:name w:val="ZH"/>
    <w:rsid w:val="00D829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829A3"/>
    <w:pPr>
      <w:outlineLvl w:val="9"/>
    </w:pPr>
  </w:style>
  <w:style w:type="paragraph" w:styleId="ListNumber2">
    <w:name w:val="List Number 2"/>
    <w:basedOn w:val="ListNumber"/>
    <w:semiHidden/>
    <w:rsid w:val="00D829A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29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829A3"/>
    <w:rPr>
      <w:b/>
      <w:position w:val="6"/>
      <w:sz w:val="16"/>
    </w:rPr>
  </w:style>
  <w:style w:type="paragraph" w:styleId="FootnoteText">
    <w:name w:val="footnote text"/>
    <w:basedOn w:val="Normal"/>
    <w:semiHidden/>
    <w:rsid w:val="00D829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829A3"/>
    <w:rPr>
      <w:b/>
    </w:rPr>
  </w:style>
  <w:style w:type="paragraph" w:customStyle="1" w:styleId="TAC">
    <w:name w:val="TAC"/>
    <w:basedOn w:val="TAL"/>
    <w:link w:val="TACChar"/>
    <w:rsid w:val="00D829A3"/>
    <w:pPr>
      <w:jc w:val="center"/>
    </w:pPr>
  </w:style>
  <w:style w:type="paragraph" w:customStyle="1" w:styleId="TF">
    <w:name w:val="TF"/>
    <w:basedOn w:val="TH"/>
    <w:rsid w:val="00D829A3"/>
    <w:pPr>
      <w:keepNext w:val="0"/>
      <w:spacing w:before="0" w:after="240"/>
    </w:pPr>
  </w:style>
  <w:style w:type="paragraph" w:customStyle="1" w:styleId="NO">
    <w:name w:val="NO"/>
    <w:basedOn w:val="Normal"/>
    <w:rsid w:val="00D829A3"/>
    <w:pPr>
      <w:keepLines/>
      <w:ind w:left="1135" w:hanging="851"/>
    </w:pPr>
  </w:style>
  <w:style w:type="paragraph" w:styleId="TOC9">
    <w:name w:val="toc 9"/>
    <w:basedOn w:val="TOC8"/>
    <w:semiHidden/>
    <w:rsid w:val="00D829A3"/>
    <w:pPr>
      <w:ind w:left="1418" w:hanging="1418"/>
    </w:pPr>
  </w:style>
  <w:style w:type="paragraph" w:customStyle="1" w:styleId="EX">
    <w:name w:val="EX"/>
    <w:basedOn w:val="Normal"/>
    <w:rsid w:val="00D829A3"/>
    <w:pPr>
      <w:keepLines/>
      <w:ind w:left="1702" w:hanging="1418"/>
    </w:pPr>
  </w:style>
  <w:style w:type="paragraph" w:customStyle="1" w:styleId="FP">
    <w:name w:val="FP"/>
    <w:basedOn w:val="Normal"/>
    <w:rsid w:val="00D829A3"/>
    <w:pPr>
      <w:spacing w:after="0"/>
    </w:pPr>
  </w:style>
  <w:style w:type="paragraph" w:customStyle="1" w:styleId="LD">
    <w:name w:val="LD"/>
    <w:rsid w:val="00D829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829A3"/>
    <w:pPr>
      <w:spacing w:after="0"/>
    </w:pPr>
  </w:style>
  <w:style w:type="paragraph" w:customStyle="1" w:styleId="EW">
    <w:name w:val="EW"/>
    <w:basedOn w:val="EX"/>
    <w:rsid w:val="00D829A3"/>
    <w:pPr>
      <w:spacing w:after="0"/>
    </w:pPr>
  </w:style>
  <w:style w:type="paragraph" w:styleId="TOC6">
    <w:name w:val="toc 6"/>
    <w:basedOn w:val="TOC5"/>
    <w:next w:val="Normal"/>
    <w:semiHidden/>
    <w:rsid w:val="00D829A3"/>
    <w:pPr>
      <w:ind w:left="1985" w:hanging="1985"/>
    </w:pPr>
  </w:style>
  <w:style w:type="paragraph" w:styleId="TOC7">
    <w:name w:val="toc 7"/>
    <w:basedOn w:val="TOC6"/>
    <w:next w:val="Normal"/>
    <w:semiHidden/>
    <w:rsid w:val="00D829A3"/>
    <w:pPr>
      <w:ind w:left="2268" w:hanging="2268"/>
    </w:pPr>
  </w:style>
  <w:style w:type="paragraph" w:styleId="ListBullet2">
    <w:name w:val="List Bullet 2"/>
    <w:basedOn w:val="ListBullet"/>
    <w:semiHidden/>
    <w:rsid w:val="00D829A3"/>
    <w:pPr>
      <w:ind w:left="851"/>
    </w:pPr>
  </w:style>
  <w:style w:type="paragraph" w:styleId="ListBullet3">
    <w:name w:val="List Bullet 3"/>
    <w:basedOn w:val="ListBullet2"/>
    <w:semiHidden/>
    <w:rsid w:val="00D829A3"/>
    <w:pPr>
      <w:ind w:left="1135"/>
    </w:pPr>
  </w:style>
  <w:style w:type="paragraph" w:styleId="ListNumber">
    <w:name w:val="List Number"/>
    <w:basedOn w:val="List"/>
    <w:semiHidden/>
    <w:rsid w:val="00D829A3"/>
  </w:style>
  <w:style w:type="paragraph" w:customStyle="1" w:styleId="EQ">
    <w:name w:val="EQ"/>
    <w:basedOn w:val="Normal"/>
    <w:next w:val="Normal"/>
    <w:rsid w:val="00D829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29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29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29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829A3"/>
    <w:pPr>
      <w:jc w:val="right"/>
    </w:pPr>
  </w:style>
  <w:style w:type="paragraph" w:customStyle="1" w:styleId="H6">
    <w:name w:val="H6"/>
    <w:basedOn w:val="Heading5"/>
    <w:next w:val="Normal"/>
    <w:rsid w:val="00D829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29A3"/>
    <w:pPr>
      <w:ind w:left="851" w:hanging="851"/>
    </w:pPr>
  </w:style>
  <w:style w:type="paragraph" w:customStyle="1" w:styleId="TAL">
    <w:name w:val="TAL"/>
    <w:basedOn w:val="Normal"/>
    <w:rsid w:val="00D829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29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829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829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829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829A3"/>
    <w:pPr>
      <w:framePr w:wrap="notBeside" w:y="16161"/>
    </w:pPr>
  </w:style>
  <w:style w:type="character" w:customStyle="1" w:styleId="ZGSM">
    <w:name w:val="ZGSM"/>
    <w:rsid w:val="00D829A3"/>
  </w:style>
  <w:style w:type="paragraph" w:styleId="List2">
    <w:name w:val="List 2"/>
    <w:basedOn w:val="List"/>
    <w:semiHidden/>
    <w:rsid w:val="00D829A3"/>
    <w:pPr>
      <w:ind w:left="851"/>
    </w:pPr>
  </w:style>
  <w:style w:type="paragraph" w:customStyle="1" w:styleId="ZG">
    <w:name w:val="ZG"/>
    <w:rsid w:val="00D829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829A3"/>
    <w:pPr>
      <w:ind w:left="1135"/>
    </w:pPr>
  </w:style>
  <w:style w:type="paragraph" w:styleId="List4">
    <w:name w:val="List 4"/>
    <w:basedOn w:val="List3"/>
    <w:semiHidden/>
    <w:rsid w:val="00D829A3"/>
    <w:pPr>
      <w:ind w:left="1418"/>
    </w:pPr>
  </w:style>
  <w:style w:type="paragraph" w:styleId="List5">
    <w:name w:val="List 5"/>
    <w:basedOn w:val="List4"/>
    <w:semiHidden/>
    <w:rsid w:val="00D829A3"/>
    <w:pPr>
      <w:ind w:left="1702"/>
    </w:pPr>
  </w:style>
  <w:style w:type="paragraph" w:customStyle="1" w:styleId="EditorsNote">
    <w:name w:val="Editor's Note"/>
    <w:basedOn w:val="NO"/>
    <w:rsid w:val="00D829A3"/>
    <w:rPr>
      <w:color w:val="FF0000"/>
    </w:rPr>
  </w:style>
  <w:style w:type="paragraph" w:styleId="List">
    <w:name w:val="List"/>
    <w:basedOn w:val="Normal"/>
    <w:semiHidden/>
    <w:rsid w:val="00D829A3"/>
    <w:pPr>
      <w:ind w:left="568" w:hanging="284"/>
    </w:pPr>
  </w:style>
  <w:style w:type="paragraph" w:styleId="ListBullet">
    <w:name w:val="List Bullet"/>
    <w:basedOn w:val="List"/>
    <w:semiHidden/>
    <w:rsid w:val="00D829A3"/>
  </w:style>
  <w:style w:type="paragraph" w:styleId="ListBullet4">
    <w:name w:val="List Bullet 4"/>
    <w:basedOn w:val="ListBullet3"/>
    <w:semiHidden/>
    <w:rsid w:val="00D829A3"/>
    <w:pPr>
      <w:ind w:left="1418"/>
    </w:pPr>
  </w:style>
  <w:style w:type="paragraph" w:styleId="ListBullet5">
    <w:name w:val="List Bullet 5"/>
    <w:basedOn w:val="ListBullet4"/>
    <w:semiHidden/>
    <w:rsid w:val="00D829A3"/>
    <w:pPr>
      <w:ind w:left="1702"/>
    </w:pPr>
  </w:style>
  <w:style w:type="paragraph" w:customStyle="1" w:styleId="B1">
    <w:name w:val="B1"/>
    <w:basedOn w:val="List"/>
    <w:rsid w:val="00D829A3"/>
  </w:style>
  <w:style w:type="paragraph" w:customStyle="1" w:styleId="B2">
    <w:name w:val="B2"/>
    <w:basedOn w:val="List2"/>
    <w:rsid w:val="00D829A3"/>
  </w:style>
  <w:style w:type="paragraph" w:customStyle="1" w:styleId="B3">
    <w:name w:val="B3"/>
    <w:basedOn w:val="List3"/>
    <w:rsid w:val="00D829A3"/>
  </w:style>
  <w:style w:type="paragraph" w:customStyle="1" w:styleId="B4">
    <w:name w:val="B4"/>
    <w:basedOn w:val="List4"/>
    <w:rsid w:val="00D829A3"/>
  </w:style>
  <w:style w:type="paragraph" w:customStyle="1" w:styleId="B5">
    <w:name w:val="B5"/>
    <w:basedOn w:val="List5"/>
    <w:rsid w:val="00D829A3"/>
  </w:style>
  <w:style w:type="paragraph" w:styleId="Footer">
    <w:name w:val="footer"/>
    <w:basedOn w:val="Header"/>
    <w:semiHidden/>
    <w:rsid w:val="00D829A3"/>
    <w:pPr>
      <w:jc w:val="center"/>
    </w:pPr>
    <w:rPr>
      <w:i/>
    </w:rPr>
  </w:style>
  <w:style w:type="paragraph" w:customStyle="1" w:styleId="ZTD">
    <w:name w:val="ZTD"/>
    <w:basedOn w:val="ZB"/>
    <w:rsid w:val="00D829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269</Words>
  <Characters>2179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RAN4#87</cp:lastModifiedBy>
  <cp:revision>3</cp:revision>
  <cp:lastPrinted>1899-12-31T22:00:00Z</cp:lastPrinted>
  <dcterms:created xsi:type="dcterms:W3CDTF">2018-05-14T08:17:00Z</dcterms:created>
  <dcterms:modified xsi:type="dcterms:W3CDTF">2018-05-14T08:17:00Z</dcterms:modified>
</cp:coreProperties>
</file>